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1811" w14:textId="138FA12E" w:rsidR="0007216D" w:rsidRDefault="0007216D" w:rsidP="00326A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 w:rsidRPr="0007216D">
        <w:rPr>
          <w:rFonts w:ascii="Calibri-Bold" w:hAnsi="Calibri-Bold" w:cs="Calibri-Bold"/>
          <w:b/>
          <w:bCs/>
          <w:sz w:val="34"/>
          <w:szCs w:val="34"/>
        </w:rPr>
        <w:t>ZMLUVA O DOBROVOĽNÍCKEJ ČINNOSTI</w:t>
      </w:r>
    </w:p>
    <w:p w14:paraId="0827309D" w14:textId="77777777" w:rsidR="00650451" w:rsidRPr="00650451" w:rsidRDefault="00650451" w:rsidP="00326A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14:paraId="1AA42356" w14:textId="77777777" w:rsidR="0007216D" w:rsidRDefault="0007216D" w:rsidP="000721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Uzatvorená podľa</w:t>
      </w:r>
    </w:p>
    <w:p w14:paraId="25EC67F2" w14:textId="0B71BBA8" w:rsidR="0007216D" w:rsidRDefault="0007216D" w:rsidP="000721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§6 zákona č. 406/2011 Z.z. o dobrovoľníctve v platnom znení</w:t>
      </w:r>
    </w:p>
    <w:p w14:paraId="2538D3C8" w14:textId="77777777" w:rsidR="0007216D" w:rsidRDefault="0007216D" w:rsidP="000721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95C7040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Slovenská triatlonová únia, ďalej „STÚ“</w:t>
      </w:r>
    </w:p>
    <w:p w14:paraId="6A4B3013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Junácka 6, 832 80 Bratislava</w:t>
      </w:r>
    </w:p>
    <w:p w14:paraId="6180273C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IČO: 31745466</w:t>
      </w:r>
    </w:p>
    <w:p w14:paraId="0C6E1CF0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DIČ: 2021571805</w:t>
      </w:r>
    </w:p>
    <w:p w14:paraId="7758EB7E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Zapísaná: MV SR pod č. VVS/1-900/90-3355</w:t>
      </w:r>
    </w:p>
    <w:p w14:paraId="294F257B" w14:textId="77777777" w:rsidR="0007216D" w:rsidRDefault="0007216D" w:rsidP="00DD79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Zastúpená: Jozef Jurášek, prezident STÚ</w:t>
      </w:r>
    </w:p>
    <w:p w14:paraId="6A4E07B6" w14:textId="77777777" w:rsidR="0007216D" w:rsidRPr="00650451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14:paraId="5C5D97F4" w14:textId="10215888" w:rsidR="0007216D" w:rsidRPr="00650451" w:rsidRDefault="0007216D" w:rsidP="0065045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</w:rPr>
      </w:pPr>
      <w:r w:rsidRPr="00650451">
        <w:rPr>
          <w:rFonts w:ascii="Calibri" w:hAnsi="Calibri" w:cs="Calibri"/>
          <w:b/>
          <w:bCs/>
        </w:rPr>
        <w:t>a</w:t>
      </w:r>
    </w:p>
    <w:p w14:paraId="3A42F9DD" w14:textId="77777777" w:rsidR="0007216D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9B554B" w14:textId="22DAE110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Meno a priezvisko:</w:t>
      </w:r>
      <w:r>
        <w:rPr>
          <w:rFonts w:ascii="Calibri" w:hAnsi="Calibri" w:cs="Calibri"/>
        </w:rPr>
        <w:t xml:space="preserve"> ..................................................................</w:t>
      </w:r>
    </w:p>
    <w:p w14:paraId="1B23D612" w14:textId="4D7BD659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Trvale bytom:</w:t>
      </w:r>
      <w:r>
        <w:rPr>
          <w:rFonts w:ascii="Calibri" w:hAnsi="Calibri" w:cs="Calibri"/>
        </w:rPr>
        <w:t xml:space="preserve"> .........................................................................</w:t>
      </w:r>
    </w:p>
    <w:p w14:paraId="48D83061" w14:textId="43E53C5C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Dátum narodenia:</w:t>
      </w:r>
      <w:r>
        <w:rPr>
          <w:rFonts w:ascii="Calibri" w:hAnsi="Calibri" w:cs="Calibri"/>
        </w:rPr>
        <w:t xml:space="preserve"> .................................................................</w:t>
      </w:r>
      <w:r w:rsidR="00326AA7">
        <w:rPr>
          <w:rFonts w:ascii="Calibri" w:hAnsi="Calibri" w:cs="Calibri"/>
        </w:rPr>
        <w:t>.</w:t>
      </w:r>
    </w:p>
    <w:p w14:paraId="28C4C9CA" w14:textId="3B90FA75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326AA7">
        <w:rPr>
          <w:rFonts w:ascii="Calibri" w:hAnsi="Calibri" w:cs="Calibri"/>
        </w:rPr>
        <w:t>.</w:t>
      </w:r>
      <w:r>
        <w:rPr>
          <w:rFonts w:ascii="Calibri" w:hAnsi="Calibri" w:cs="Calibri"/>
        </w:rPr>
        <w:t>OP/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326AA7">
        <w:rPr>
          <w:rFonts w:ascii="Calibri" w:hAnsi="Calibri" w:cs="Calibri"/>
        </w:rPr>
        <w:t>D</w:t>
      </w:r>
      <w:r>
        <w:rPr>
          <w:rFonts w:ascii="Calibri" w:hAnsi="Calibri" w:cs="Calibri"/>
        </w:rPr>
        <w:t>K:</w:t>
      </w:r>
      <w:r w:rsidR="00326AA7">
        <w:rPr>
          <w:rFonts w:ascii="Calibri" w:hAnsi="Calibri" w:cs="Calibri"/>
        </w:rPr>
        <w:t xml:space="preserve"> ..............................................................................</w:t>
      </w:r>
    </w:p>
    <w:p w14:paraId="207E07FA" w14:textId="274B52E4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Číslo účtu v tvare IBAN:</w:t>
      </w:r>
      <w:r w:rsidR="00326AA7">
        <w:rPr>
          <w:rFonts w:ascii="Calibri" w:hAnsi="Calibri" w:cs="Calibri"/>
        </w:rPr>
        <w:t xml:space="preserve"> ...............................................................................................</w:t>
      </w:r>
    </w:p>
    <w:p w14:paraId="1E04C123" w14:textId="77777777" w:rsidR="0007216D" w:rsidRDefault="0007216D" w:rsidP="00650451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ďalej „Dobrovoľník“</w:t>
      </w:r>
    </w:p>
    <w:p w14:paraId="4521B4BF" w14:textId="77777777" w:rsidR="0007216D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8C19FC" w14:textId="0539A6CE" w:rsidR="0007216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216D">
        <w:rPr>
          <w:rFonts w:ascii="Calibri" w:hAnsi="Calibri" w:cs="Calibri"/>
        </w:rPr>
        <w:t>Predmetom zmluvy je úprava vzájomných práv a povinností zmluvných strán, ktorých podstatou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je záväzok dobrovoľníka v termíne uvedenom v tejto zmluve vykonávať so súhlasom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a v prospech STÚ ako prijímateľa dobrovoľníckej činnosti bezodplatne dobrovoľnícku činnosť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špecifikovanú nižšie v tejto zmluve a záväzok prijímateľa dobrovoľníckej činnosti vytvoriť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dobrovoľníkovi vhodné podmienky k činnosti dobrovoľníka.</w:t>
      </w:r>
    </w:p>
    <w:p w14:paraId="0FC0EB54" w14:textId="77777777" w:rsidR="0007216D" w:rsidRDefault="0007216D" w:rsidP="008C7E7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ECAE7C" w14:textId="77777777" w:rsidR="0007216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216D">
        <w:rPr>
          <w:rFonts w:ascii="Calibri" w:hAnsi="Calibri" w:cs="Calibri"/>
        </w:rPr>
        <w:t>Na základe tejto zmluvy sa dobrovoľník zaväzuje pre STÚ ako prijímateľa dobrovoľníckej činnosti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vykonávať bez nároku na odmenu dobrovoľnícku činnosť pri organizovaní športového podujatia,</w:t>
      </w:r>
      <w:r w:rsidRPr="0007216D">
        <w:rPr>
          <w:rFonts w:ascii="Calibri" w:hAnsi="Calibri" w:cs="Calibri"/>
        </w:rPr>
        <w:t xml:space="preserve"> </w:t>
      </w:r>
      <w:r w:rsidRPr="0007216D">
        <w:rPr>
          <w:rFonts w:ascii="Calibri" w:hAnsi="Calibri" w:cs="Calibri"/>
        </w:rPr>
        <w:t>ktoré je organizované alebo spoluorganizované STÚ podľa jeho pokynov.</w:t>
      </w:r>
    </w:p>
    <w:p w14:paraId="281AE512" w14:textId="77777777" w:rsidR="0007216D" w:rsidRDefault="0007216D" w:rsidP="008C7E7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79B9FA" w14:textId="44A5E864" w:rsidR="0007216D" w:rsidRPr="008C7E7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216D">
        <w:rPr>
          <w:rFonts w:ascii="Calibri" w:hAnsi="Calibri" w:cs="Calibri"/>
        </w:rPr>
        <w:t>Dobrovoľník sa zaväzuje pre STÚ vykonať dobrovoľnícku činnosť pri organizovaní športového</w:t>
      </w:r>
      <w:r w:rsid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podujatia:</w:t>
      </w:r>
    </w:p>
    <w:p w14:paraId="6E1A6D8D" w14:textId="77777777" w:rsidR="0007216D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88"/>
      </w:tblGrid>
      <w:tr w:rsidR="0007216D" w:rsidRPr="0007216D" w14:paraId="1799DD7D" w14:textId="77777777" w:rsidTr="0007216D">
        <w:tc>
          <w:tcPr>
            <w:tcW w:w="9062" w:type="dxa"/>
            <w:gridSpan w:val="4"/>
          </w:tcPr>
          <w:p w14:paraId="341B5508" w14:textId="4B3FA804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07216D">
              <w:rPr>
                <w:rFonts w:ascii="Calibri-Bold" w:hAnsi="Calibri-Bold" w:cs="Calibri-Bold"/>
                <w:b/>
                <w:bCs/>
              </w:rPr>
              <w:t>Názov pretekov</w:t>
            </w:r>
            <w:r>
              <w:rPr>
                <w:rFonts w:ascii="Calibri-Bold" w:hAnsi="Calibri-Bold" w:cs="Calibri-Bold"/>
                <w:b/>
                <w:bCs/>
              </w:rPr>
              <w:t xml:space="preserve">: </w:t>
            </w:r>
          </w:p>
        </w:tc>
      </w:tr>
      <w:tr w:rsidR="0007216D" w:rsidRPr="0007216D" w14:paraId="25077891" w14:textId="77777777" w:rsidTr="0007216D">
        <w:tc>
          <w:tcPr>
            <w:tcW w:w="1696" w:type="dxa"/>
          </w:tcPr>
          <w:p w14:paraId="51F9C356" w14:textId="77777777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Štatút pretekov</w:t>
            </w:r>
          </w:p>
        </w:tc>
        <w:tc>
          <w:tcPr>
            <w:tcW w:w="2835" w:type="dxa"/>
          </w:tcPr>
          <w:p w14:paraId="0D9A12BD" w14:textId="5FB8DCC1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FAA1D1B" w14:textId="77777777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Miesto konania</w:t>
            </w:r>
          </w:p>
        </w:tc>
        <w:tc>
          <w:tcPr>
            <w:tcW w:w="2688" w:type="dxa"/>
          </w:tcPr>
          <w:p w14:paraId="04D2C620" w14:textId="12FFF015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7216D" w:rsidRPr="0007216D" w14:paraId="34B0B18F" w14:textId="77777777" w:rsidTr="0007216D">
        <w:tc>
          <w:tcPr>
            <w:tcW w:w="1696" w:type="dxa"/>
          </w:tcPr>
          <w:p w14:paraId="7211CABD" w14:textId="77777777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 xml:space="preserve">Dátum konania </w:t>
            </w:r>
          </w:p>
        </w:tc>
        <w:tc>
          <w:tcPr>
            <w:tcW w:w="2835" w:type="dxa"/>
          </w:tcPr>
          <w:p w14:paraId="15F5F45F" w14:textId="5FCA61AB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A3BC6A5" w14:textId="77777777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Hodinový rozsah</w:t>
            </w:r>
          </w:p>
        </w:tc>
        <w:tc>
          <w:tcPr>
            <w:tcW w:w="2688" w:type="dxa"/>
          </w:tcPr>
          <w:p w14:paraId="2AA91C55" w14:textId="38EB6984" w:rsidR="0007216D" w:rsidRPr="0007216D" w:rsidRDefault="0007216D" w:rsidP="00EC4E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AB6766A" w14:textId="49D1E1D5" w:rsidR="0007216D" w:rsidRPr="00326AA7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88"/>
      </w:tblGrid>
      <w:tr w:rsidR="00326AA7" w:rsidRPr="0007216D" w14:paraId="5BFFD160" w14:textId="77777777" w:rsidTr="00303434">
        <w:tc>
          <w:tcPr>
            <w:tcW w:w="9062" w:type="dxa"/>
            <w:gridSpan w:val="4"/>
          </w:tcPr>
          <w:p w14:paraId="680D298C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07216D">
              <w:rPr>
                <w:rFonts w:ascii="Calibri-Bold" w:hAnsi="Calibri-Bold" w:cs="Calibri-Bold"/>
                <w:b/>
                <w:bCs/>
              </w:rPr>
              <w:t>Názov pretekov</w:t>
            </w:r>
            <w:r>
              <w:rPr>
                <w:rFonts w:ascii="Calibri-Bold" w:hAnsi="Calibri-Bold" w:cs="Calibri-Bold"/>
                <w:b/>
                <w:bCs/>
              </w:rPr>
              <w:t xml:space="preserve">: </w:t>
            </w:r>
          </w:p>
        </w:tc>
      </w:tr>
      <w:tr w:rsidR="00326AA7" w:rsidRPr="0007216D" w14:paraId="606ACAB7" w14:textId="77777777" w:rsidTr="00303434">
        <w:tc>
          <w:tcPr>
            <w:tcW w:w="1696" w:type="dxa"/>
          </w:tcPr>
          <w:p w14:paraId="001030D6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Štatút pretekov</w:t>
            </w:r>
          </w:p>
        </w:tc>
        <w:tc>
          <w:tcPr>
            <w:tcW w:w="2835" w:type="dxa"/>
          </w:tcPr>
          <w:p w14:paraId="082E36DF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FFBB42B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Miesto konania</w:t>
            </w:r>
          </w:p>
        </w:tc>
        <w:tc>
          <w:tcPr>
            <w:tcW w:w="2688" w:type="dxa"/>
          </w:tcPr>
          <w:p w14:paraId="263BD518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6AA7" w:rsidRPr="0007216D" w14:paraId="3CF46753" w14:textId="77777777" w:rsidTr="00303434">
        <w:tc>
          <w:tcPr>
            <w:tcW w:w="1696" w:type="dxa"/>
          </w:tcPr>
          <w:p w14:paraId="7BEFB5E1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 xml:space="preserve">Dátum konania </w:t>
            </w:r>
          </w:p>
        </w:tc>
        <w:tc>
          <w:tcPr>
            <w:tcW w:w="2835" w:type="dxa"/>
          </w:tcPr>
          <w:p w14:paraId="36216C0E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B3B1D8B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Hodinový rozsah</w:t>
            </w:r>
          </w:p>
        </w:tc>
        <w:tc>
          <w:tcPr>
            <w:tcW w:w="2688" w:type="dxa"/>
          </w:tcPr>
          <w:p w14:paraId="65E929C5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3D185F8" w14:textId="072C9F31" w:rsidR="00326AA7" w:rsidRPr="00326AA7" w:rsidRDefault="00326AA7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88"/>
      </w:tblGrid>
      <w:tr w:rsidR="00326AA7" w:rsidRPr="0007216D" w14:paraId="3D0E098E" w14:textId="77777777" w:rsidTr="00303434">
        <w:tc>
          <w:tcPr>
            <w:tcW w:w="9062" w:type="dxa"/>
            <w:gridSpan w:val="4"/>
          </w:tcPr>
          <w:p w14:paraId="1F05D01F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07216D">
              <w:rPr>
                <w:rFonts w:ascii="Calibri-Bold" w:hAnsi="Calibri-Bold" w:cs="Calibri-Bold"/>
                <w:b/>
                <w:bCs/>
              </w:rPr>
              <w:t>Názov pretekov</w:t>
            </w:r>
            <w:r>
              <w:rPr>
                <w:rFonts w:ascii="Calibri-Bold" w:hAnsi="Calibri-Bold" w:cs="Calibri-Bold"/>
                <w:b/>
                <w:bCs/>
              </w:rPr>
              <w:t xml:space="preserve">: </w:t>
            </w:r>
          </w:p>
        </w:tc>
      </w:tr>
      <w:tr w:rsidR="00326AA7" w:rsidRPr="0007216D" w14:paraId="2693B100" w14:textId="77777777" w:rsidTr="00303434">
        <w:tc>
          <w:tcPr>
            <w:tcW w:w="1696" w:type="dxa"/>
          </w:tcPr>
          <w:p w14:paraId="5E9173B0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Štatút pretekov</w:t>
            </w:r>
          </w:p>
        </w:tc>
        <w:tc>
          <w:tcPr>
            <w:tcW w:w="2835" w:type="dxa"/>
          </w:tcPr>
          <w:p w14:paraId="0D0FFE62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99EA81B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Miesto konania</w:t>
            </w:r>
          </w:p>
        </w:tc>
        <w:tc>
          <w:tcPr>
            <w:tcW w:w="2688" w:type="dxa"/>
          </w:tcPr>
          <w:p w14:paraId="16A3D79F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6AA7" w:rsidRPr="0007216D" w14:paraId="7855700B" w14:textId="77777777" w:rsidTr="00303434">
        <w:tc>
          <w:tcPr>
            <w:tcW w:w="1696" w:type="dxa"/>
          </w:tcPr>
          <w:p w14:paraId="0AFA165C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 xml:space="preserve">Dátum konania </w:t>
            </w:r>
          </w:p>
        </w:tc>
        <w:tc>
          <w:tcPr>
            <w:tcW w:w="2835" w:type="dxa"/>
          </w:tcPr>
          <w:p w14:paraId="3738743B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BCFC6BD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Hodinový rozsah</w:t>
            </w:r>
          </w:p>
        </w:tc>
        <w:tc>
          <w:tcPr>
            <w:tcW w:w="2688" w:type="dxa"/>
          </w:tcPr>
          <w:p w14:paraId="3D080931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5E3CB94" w14:textId="00B84EA3" w:rsidR="00326AA7" w:rsidRPr="00326AA7" w:rsidRDefault="00326AA7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88"/>
      </w:tblGrid>
      <w:tr w:rsidR="00326AA7" w:rsidRPr="0007216D" w14:paraId="5C98FD5C" w14:textId="77777777" w:rsidTr="00303434">
        <w:tc>
          <w:tcPr>
            <w:tcW w:w="9062" w:type="dxa"/>
            <w:gridSpan w:val="4"/>
          </w:tcPr>
          <w:p w14:paraId="4B7EDAB4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07216D">
              <w:rPr>
                <w:rFonts w:ascii="Calibri-Bold" w:hAnsi="Calibri-Bold" w:cs="Calibri-Bold"/>
                <w:b/>
                <w:bCs/>
              </w:rPr>
              <w:t>Názov pretekov</w:t>
            </w:r>
            <w:r>
              <w:rPr>
                <w:rFonts w:ascii="Calibri-Bold" w:hAnsi="Calibri-Bold" w:cs="Calibri-Bold"/>
                <w:b/>
                <w:bCs/>
              </w:rPr>
              <w:t xml:space="preserve">: </w:t>
            </w:r>
          </w:p>
        </w:tc>
      </w:tr>
      <w:tr w:rsidR="00326AA7" w:rsidRPr="0007216D" w14:paraId="4E05AF73" w14:textId="77777777" w:rsidTr="00303434">
        <w:tc>
          <w:tcPr>
            <w:tcW w:w="1696" w:type="dxa"/>
          </w:tcPr>
          <w:p w14:paraId="743CA7AF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Štatút pretekov</w:t>
            </w:r>
          </w:p>
        </w:tc>
        <w:tc>
          <w:tcPr>
            <w:tcW w:w="2835" w:type="dxa"/>
          </w:tcPr>
          <w:p w14:paraId="55F9C8AD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A948876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Miesto konania</w:t>
            </w:r>
          </w:p>
        </w:tc>
        <w:tc>
          <w:tcPr>
            <w:tcW w:w="2688" w:type="dxa"/>
          </w:tcPr>
          <w:p w14:paraId="5F43FB1F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6AA7" w:rsidRPr="0007216D" w14:paraId="4B5BAF22" w14:textId="77777777" w:rsidTr="00303434">
        <w:tc>
          <w:tcPr>
            <w:tcW w:w="1696" w:type="dxa"/>
          </w:tcPr>
          <w:p w14:paraId="4B28AACA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 xml:space="preserve">Dátum konania </w:t>
            </w:r>
          </w:p>
        </w:tc>
        <w:tc>
          <w:tcPr>
            <w:tcW w:w="2835" w:type="dxa"/>
          </w:tcPr>
          <w:p w14:paraId="722CE351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F1995C2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Hodinový rozsah</w:t>
            </w:r>
          </w:p>
        </w:tc>
        <w:tc>
          <w:tcPr>
            <w:tcW w:w="2688" w:type="dxa"/>
          </w:tcPr>
          <w:p w14:paraId="53930CB7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9AD6169" w14:textId="175A7F59" w:rsidR="00326AA7" w:rsidRPr="00326AA7" w:rsidRDefault="00326AA7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688"/>
      </w:tblGrid>
      <w:tr w:rsidR="00326AA7" w:rsidRPr="0007216D" w14:paraId="1522ADBF" w14:textId="77777777" w:rsidTr="00303434">
        <w:tc>
          <w:tcPr>
            <w:tcW w:w="9062" w:type="dxa"/>
            <w:gridSpan w:val="4"/>
          </w:tcPr>
          <w:p w14:paraId="3B5709E0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07216D">
              <w:rPr>
                <w:rFonts w:ascii="Calibri-Bold" w:hAnsi="Calibri-Bold" w:cs="Calibri-Bold"/>
                <w:b/>
                <w:bCs/>
              </w:rPr>
              <w:t>Názov pretekov</w:t>
            </w:r>
            <w:r>
              <w:rPr>
                <w:rFonts w:ascii="Calibri-Bold" w:hAnsi="Calibri-Bold" w:cs="Calibri-Bold"/>
                <w:b/>
                <w:bCs/>
              </w:rPr>
              <w:t xml:space="preserve">: </w:t>
            </w:r>
          </w:p>
        </w:tc>
      </w:tr>
      <w:tr w:rsidR="00326AA7" w:rsidRPr="0007216D" w14:paraId="4F14DC02" w14:textId="77777777" w:rsidTr="00303434">
        <w:tc>
          <w:tcPr>
            <w:tcW w:w="1696" w:type="dxa"/>
          </w:tcPr>
          <w:p w14:paraId="6E7023EB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Štatút pretekov</w:t>
            </w:r>
          </w:p>
        </w:tc>
        <w:tc>
          <w:tcPr>
            <w:tcW w:w="2835" w:type="dxa"/>
          </w:tcPr>
          <w:p w14:paraId="5F1EDCAA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E044DFC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Miesto konania</w:t>
            </w:r>
          </w:p>
        </w:tc>
        <w:tc>
          <w:tcPr>
            <w:tcW w:w="2688" w:type="dxa"/>
          </w:tcPr>
          <w:p w14:paraId="4630896C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6AA7" w:rsidRPr="0007216D" w14:paraId="4771B715" w14:textId="77777777" w:rsidTr="00303434">
        <w:tc>
          <w:tcPr>
            <w:tcW w:w="1696" w:type="dxa"/>
          </w:tcPr>
          <w:p w14:paraId="6E492884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 xml:space="preserve">Dátum konania </w:t>
            </w:r>
          </w:p>
        </w:tc>
        <w:tc>
          <w:tcPr>
            <w:tcW w:w="2835" w:type="dxa"/>
          </w:tcPr>
          <w:p w14:paraId="07A45075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5AF5FC3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216D">
              <w:rPr>
                <w:rFonts w:ascii="Calibri" w:hAnsi="Calibri" w:cs="Calibri"/>
              </w:rPr>
              <w:t>Hodinový rozsah</w:t>
            </w:r>
          </w:p>
        </w:tc>
        <w:tc>
          <w:tcPr>
            <w:tcW w:w="2688" w:type="dxa"/>
          </w:tcPr>
          <w:p w14:paraId="73F98BB6" w14:textId="77777777" w:rsidR="00326AA7" w:rsidRPr="0007216D" w:rsidRDefault="00326AA7" w:rsidP="003034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5D44490" w14:textId="373283D6" w:rsidR="00326AA7" w:rsidRDefault="00326AA7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F878C4" w14:textId="77777777" w:rsidR="00650451" w:rsidRDefault="00650451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AD3777" w14:textId="6E3FD004" w:rsidR="0007216D" w:rsidRPr="00326AA7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216D">
        <w:rPr>
          <w:rFonts w:ascii="Calibri" w:hAnsi="Calibri" w:cs="Calibri"/>
        </w:rPr>
        <w:t>Dobrovoľník v rámci vykonávania dobrovoľníckej činnosti na podujatí v bode č. 3 vykonáva</w:t>
      </w:r>
      <w:r w:rsidR="00326AA7">
        <w:rPr>
          <w:rFonts w:ascii="Calibri" w:hAnsi="Calibri" w:cs="Calibri"/>
        </w:rPr>
        <w:t xml:space="preserve"> </w:t>
      </w:r>
      <w:r w:rsidRPr="00326AA7">
        <w:rPr>
          <w:rFonts w:ascii="Calibri" w:hAnsi="Calibri" w:cs="Calibri"/>
        </w:rPr>
        <w:t>najmä:</w:t>
      </w:r>
    </w:p>
    <w:p w14:paraId="0D35A62D" w14:textId="77777777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Činnosti súvisiace vykonávania dobrovoľníckej činnosti člena rozhodcovského zboru</w:t>
      </w:r>
    </w:p>
    <w:p w14:paraId="5E34CCEF" w14:textId="77777777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Činnosti a výkony súvisiace s výkonom činnosti člena súťažného výboru</w:t>
      </w:r>
    </w:p>
    <w:p w14:paraId="2AA6DCB2" w14:textId="7FD5C1C2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Oprávnenia a povinnosti člena usporiadateľskej služby.</w:t>
      </w:r>
    </w:p>
    <w:p w14:paraId="46772B2F" w14:textId="77777777" w:rsidR="0007216D" w:rsidRPr="00326AA7" w:rsidRDefault="0007216D" w:rsidP="008C7E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5E6D5368" w14:textId="0B9BD247" w:rsidR="0007216D" w:rsidRPr="00326AA7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6AA7">
        <w:rPr>
          <w:rFonts w:ascii="Calibri" w:hAnsi="Calibri" w:cs="Calibri"/>
        </w:rPr>
        <w:t>Počas vykonávania dobrovoľníckej činnosti je dobrovoľník povinný:</w:t>
      </w:r>
    </w:p>
    <w:p w14:paraId="76660888" w14:textId="462FB825" w:rsidR="0007216D" w:rsidRDefault="0007216D" w:rsidP="008C7E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vykonávať dobrovoľnícku činnosť osobne, podľa svojich schopností, zručností a vedomostí,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 nároku na odmenu;</w:t>
      </w:r>
    </w:p>
    <w:p w14:paraId="5FB01C20" w14:textId="57F1EFE0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aktívne vykonávať úlohy v rámci dohodnutej dobrovoľníckej činnosti, podľa pokynov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prijímateľa dobrovoľníckej činnosti alebo ním poverenej osoby, prípadné vlastné aktivity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činnosti pred ich realizáciou odsúhlasiť STÚ;</w:t>
      </w:r>
    </w:p>
    <w:p w14:paraId="1DA35E1B" w14:textId="5A55747D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rešpektovať všetky usmernenia zo strany STÚ týkajúce sa náplne a spôsobu vykonávania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dobrovoľníckej činnosti;</w:t>
      </w:r>
    </w:p>
    <w:p w14:paraId="2119A3A7" w14:textId="46179822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nezverejňovať finančné náležitosti týkajúce sa náhrad za výkon dobrovoľníckej činnosti a</w:t>
      </w:r>
      <w:r w:rsidR="00326AA7">
        <w:rPr>
          <w:rFonts w:ascii="Calibri" w:hAnsi="Calibri" w:cs="Calibri"/>
        </w:rPr>
        <w:t> </w:t>
      </w:r>
      <w:r>
        <w:rPr>
          <w:rFonts w:ascii="Calibri" w:hAnsi="Calibri" w:cs="Calibri"/>
        </w:rPr>
        <w:t>ani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iné ekonomické údaje a vzťahy, o ktorých sa dobrovoľník dozvedel pri výkone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dobrovoľníckej činnosti;</w:t>
      </w:r>
    </w:p>
    <w:p w14:paraId="1A285B1D" w14:textId="74F03ABB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zachovávať mlčanlivosť o skutočnostiach súvisiacich s výkonom dobrovoľníckej činnosti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o skutočnostiach o ktorých sa dozvedel pri výkone dobrovoľníckej činnosti.</w:t>
      </w:r>
    </w:p>
    <w:p w14:paraId="7F5E5EB4" w14:textId="77777777" w:rsidR="00326AA7" w:rsidRPr="00326AA7" w:rsidRDefault="00326AA7" w:rsidP="008C7E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34F2F096" w14:textId="4C7B270A" w:rsidR="0007216D" w:rsidRPr="00326AA7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6AA7">
        <w:rPr>
          <w:rFonts w:ascii="Calibri" w:hAnsi="Calibri" w:cs="Calibri"/>
        </w:rPr>
        <w:t>STÚ ako prijímateľ dobrovoľníckej činnosti sa zaväzuje poskytnúť dobrovoľníkovi na materiálne</w:t>
      </w:r>
      <w:r w:rsidR="00326AA7" w:rsidRPr="00326AA7">
        <w:rPr>
          <w:rFonts w:ascii="Calibri" w:hAnsi="Calibri" w:cs="Calibri"/>
        </w:rPr>
        <w:t xml:space="preserve"> </w:t>
      </w:r>
      <w:r w:rsidRPr="00326AA7">
        <w:rPr>
          <w:rFonts w:ascii="Calibri" w:hAnsi="Calibri" w:cs="Calibri"/>
        </w:rPr>
        <w:t>zabezpečenie dobrovoľníka náhradu vo výške:</w:t>
      </w:r>
    </w:p>
    <w:p w14:paraId="67047B7D" w14:textId="60F7F391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- za preteky v rozsahu do krátkych objemov: </w:t>
      </w:r>
      <w:r>
        <w:rPr>
          <w:rFonts w:ascii="Calibri-Bold" w:hAnsi="Calibri-Bold" w:cs="Calibri-Bold"/>
          <w:b/>
          <w:bCs/>
        </w:rPr>
        <w:t>T</w:t>
      </w:r>
      <w:r w:rsidR="00650451">
        <w:rPr>
          <w:rFonts w:ascii="Calibri-Bold" w:hAnsi="Calibri-Bold" w:cs="Calibri-Bold"/>
          <w:b/>
          <w:bCs/>
        </w:rPr>
        <w:t xml:space="preserve">echnický delegát </w:t>
      </w:r>
      <w:r>
        <w:rPr>
          <w:rFonts w:ascii="Calibri-Bold" w:hAnsi="Calibri-Bold" w:cs="Calibri-Bold"/>
          <w:b/>
          <w:bCs/>
        </w:rPr>
        <w:t>a</w:t>
      </w:r>
      <w:r w:rsidR="00650451">
        <w:rPr>
          <w:rFonts w:ascii="Calibri-Bold" w:hAnsi="Calibri-Bold" w:cs="Calibri-Bold"/>
          <w:b/>
          <w:bCs/>
        </w:rPr>
        <w:t> </w:t>
      </w:r>
      <w:r>
        <w:rPr>
          <w:rFonts w:ascii="Calibri-Bold" w:hAnsi="Calibri-Bold" w:cs="Calibri-Bold"/>
          <w:b/>
          <w:bCs/>
        </w:rPr>
        <w:t>H</w:t>
      </w:r>
      <w:r w:rsidR="00650451">
        <w:rPr>
          <w:rFonts w:ascii="Calibri-Bold" w:hAnsi="Calibri-Bold" w:cs="Calibri-Bold"/>
          <w:b/>
          <w:bCs/>
        </w:rPr>
        <w:t>lavný rozhodca po</w:t>
      </w:r>
      <w:r>
        <w:rPr>
          <w:rFonts w:ascii="Calibri-Bold" w:hAnsi="Calibri-Bold" w:cs="Calibri-Bold"/>
          <w:b/>
          <w:bCs/>
        </w:rPr>
        <w:t xml:space="preserve"> 60,-</w:t>
      </w:r>
      <w:r w:rsidR="00650451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€</w:t>
      </w:r>
    </w:p>
    <w:p w14:paraId="320251D0" w14:textId="023DD0BF" w:rsidR="0007216D" w:rsidRDefault="0007216D" w:rsidP="0065045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Calibri-Bold" w:hAnsi="Calibri-Bold" w:cs="Calibri-Bold"/>
          <w:b/>
          <w:bCs/>
        </w:rPr>
        <w:t>ďalší rozhodca na podujatí</w:t>
      </w:r>
      <w:r w:rsidR="00650451"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 50,- €</w:t>
      </w:r>
    </w:p>
    <w:p w14:paraId="1E096584" w14:textId="356CD7D0" w:rsidR="0007216D" w:rsidRDefault="0007216D" w:rsidP="0065045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Calibri-Bold" w:hAnsi="Calibri-Bold" w:cs="Calibri-Bold"/>
          <w:b/>
          <w:bCs/>
        </w:rPr>
        <w:t>rozhodca vykonávajúci činnosť do 4 hodín</w:t>
      </w:r>
      <w:r w:rsidR="00650451"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 30,-</w:t>
      </w:r>
      <w:r w:rsidR="00650451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€</w:t>
      </w:r>
    </w:p>
    <w:p w14:paraId="24666C58" w14:textId="77777777" w:rsidR="00326AA7" w:rsidRDefault="00326AA7" w:rsidP="008C7E7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-Bold" w:hAnsi="Calibri-Bold" w:cs="Calibri-Bold"/>
          <w:b/>
          <w:bCs/>
        </w:rPr>
      </w:pPr>
    </w:p>
    <w:p w14:paraId="69884155" w14:textId="6B7C1DC9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- za preteky v rozsahu od stredných objemov: </w:t>
      </w:r>
      <w:r w:rsidR="00650451">
        <w:rPr>
          <w:rFonts w:ascii="Calibri-Bold" w:hAnsi="Calibri-Bold" w:cs="Calibri-Bold"/>
          <w:b/>
          <w:bCs/>
        </w:rPr>
        <w:t>Technický delegát a Hlavný rozhodca</w:t>
      </w:r>
      <w:r>
        <w:rPr>
          <w:rFonts w:ascii="Calibri-Bold" w:hAnsi="Calibri-Bold" w:cs="Calibri-Bold"/>
          <w:b/>
          <w:bCs/>
        </w:rPr>
        <w:t xml:space="preserve"> </w:t>
      </w:r>
      <w:r w:rsidR="00650451">
        <w:rPr>
          <w:rFonts w:ascii="Calibri-Bold" w:hAnsi="Calibri-Bold" w:cs="Calibri-Bold"/>
          <w:b/>
          <w:bCs/>
        </w:rPr>
        <w:t xml:space="preserve">po </w:t>
      </w:r>
      <w:r>
        <w:rPr>
          <w:rFonts w:ascii="Calibri-Bold" w:hAnsi="Calibri-Bold" w:cs="Calibri-Bold"/>
          <w:b/>
          <w:bCs/>
        </w:rPr>
        <w:t>80,-</w:t>
      </w:r>
      <w:r w:rsidR="00650451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€</w:t>
      </w:r>
    </w:p>
    <w:p w14:paraId="2B3F458D" w14:textId="3780F2AE" w:rsidR="0007216D" w:rsidRDefault="0007216D" w:rsidP="0065045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Calibri-Bold" w:hAnsi="Calibri-Bold" w:cs="Calibri-Bold"/>
          <w:b/>
          <w:bCs/>
        </w:rPr>
        <w:t>ďalší rozhodca na podujatí</w:t>
      </w:r>
      <w:r w:rsidR="00650451"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 60,-</w:t>
      </w:r>
      <w:r w:rsidR="00650451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€</w:t>
      </w:r>
    </w:p>
    <w:p w14:paraId="133874C0" w14:textId="77777777" w:rsidR="00326AA7" w:rsidRPr="00326AA7" w:rsidRDefault="00326AA7" w:rsidP="008C7E7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12"/>
          <w:szCs w:val="12"/>
        </w:rPr>
      </w:pPr>
    </w:p>
    <w:p w14:paraId="355C0CBD" w14:textId="772D582C" w:rsidR="0007216D" w:rsidRPr="00326AA7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26AA7">
        <w:rPr>
          <w:rFonts w:ascii="Calibri" w:hAnsi="Calibri" w:cs="Calibri"/>
        </w:rPr>
        <w:t>Za materiálne zabezpečenie dobrovoľníka sa považuje náhrada:</w:t>
      </w:r>
    </w:p>
    <w:p w14:paraId="27617252" w14:textId="77777777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stravovanie počas dopravy a v mieste vykonávania dobrovoľníckej činnosti;</w:t>
      </w:r>
    </w:p>
    <w:p w14:paraId="606B8E73" w14:textId="77777777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príspevok na úhradu nevyhnutných výdavkov v mieste vykonávania dobrovoľníckej činnosti;</w:t>
      </w:r>
    </w:p>
    <w:p w14:paraId="7EFC2A14" w14:textId="0D2F30A4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iné nevyhnutné výdavky spojené s vykonávaním dobrovoľníckej činnosti, vrátane osobného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vybavenia.</w:t>
      </w:r>
    </w:p>
    <w:p w14:paraId="5DC60EE5" w14:textId="1946C08A" w:rsidR="0007216D" w:rsidRDefault="0007216D" w:rsidP="008C7E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náhradu za stratu času dobrovoľníka zapísaného v informačnom systéme športu za každú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hodinu vykonávania dobrovoľníckej činnosti v športe najviac vo výške hodinovej minimálnej</w:t>
      </w:r>
      <w:r w:rsidR="00326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mzdy.</w:t>
      </w:r>
    </w:p>
    <w:p w14:paraId="4C15D637" w14:textId="77777777" w:rsidR="00326AA7" w:rsidRPr="00326AA7" w:rsidRDefault="00326AA7" w:rsidP="008C7E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49F038F8" w14:textId="24AFDA69" w:rsidR="0007216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7E7D">
        <w:rPr>
          <w:rFonts w:ascii="Calibri" w:hAnsi="Calibri" w:cs="Calibri"/>
        </w:rPr>
        <w:t>Dobrovoľník sa zaväzuje vypracovať písomné hodnotenie pretekov, na ktorých dobrovoľnícku</w:t>
      </w:r>
      <w:r w:rsidR="008C7E7D" w:rsidRP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činnosť vykonal do 10 dní po pretekoch a elektronicky ju doručiť na sekretariát STÚ.</w:t>
      </w:r>
    </w:p>
    <w:p w14:paraId="095AC37E" w14:textId="77777777" w:rsidR="008C7E7D" w:rsidRPr="008C7E7D" w:rsidRDefault="008C7E7D" w:rsidP="008C7E7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9BC7037" w14:textId="4D29F813" w:rsidR="008C7E7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7E7D">
        <w:rPr>
          <w:rFonts w:ascii="Calibri" w:hAnsi="Calibri" w:cs="Calibri"/>
        </w:rPr>
        <w:t>Prijímateľ dobrovoľníckej činnosti je povinný vydať písomné potvrdenie o trvaní, rozsahu</w:t>
      </w:r>
      <w:r w:rsidR="008C7E7D" w:rsidRP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a obsahu dobrovoľníckej činnosti dobrovoľníka a písomné hodnotenie dobrovoľníckej činnosti,</w:t>
      </w:r>
      <w:r w:rsidR="008C7E7D" w:rsidRP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ak o to dobrovoľník požiada.</w:t>
      </w:r>
    </w:p>
    <w:p w14:paraId="5E1EC1C0" w14:textId="77777777" w:rsidR="008C7E7D" w:rsidRPr="008C7E7D" w:rsidRDefault="008C7E7D" w:rsidP="008C7E7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69E68C2C" w14:textId="678879FB" w:rsidR="008C7E7D" w:rsidRPr="008C7E7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7E7D">
        <w:rPr>
          <w:rFonts w:ascii="Calibri" w:hAnsi="Calibri" w:cs="Calibri"/>
        </w:rPr>
        <w:t xml:space="preserve">Zmluva nadobúda platnosť a účinnosť dňom podpísania oboma zmluvnými </w:t>
      </w:r>
      <w:proofErr w:type="spellStart"/>
      <w:r w:rsidRPr="008C7E7D">
        <w:rPr>
          <w:rFonts w:ascii="Calibri" w:hAnsi="Calibri" w:cs="Calibri"/>
        </w:rPr>
        <w:t>stranami.</w:t>
      </w:r>
      <w:proofErr w:type="spellEnd"/>
    </w:p>
    <w:p w14:paraId="240921D3" w14:textId="77777777" w:rsidR="008C7E7D" w:rsidRP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2"/>
          <w:szCs w:val="12"/>
        </w:rPr>
      </w:pPr>
    </w:p>
    <w:p w14:paraId="1EC246FA" w14:textId="700B6A8C" w:rsidR="0007216D" w:rsidRPr="008C7E7D" w:rsidRDefault="0007216D" w:rsidP="008C7E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C7E7D">
        <w:rPr>
          <w:rFonts w:ascii="Calibri" w:hAnsi="Calibri" w:cs="Calibri"/>
        </w:rPr>
        <w:t>Platnosť zmluvy je možné predčasne ukončiť bez udania dôvodu oznámením ukončenia</w:t>
      </w:r>
      <w:r w:rsidR="008C7E7D" w:rsidRP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dobrovoľníckej činnosti druhej zmluvnej strane elektronickou formou. Pri ukončení</w:t>
      </w:r>
      <w:r w:rsidR="008C7E7D" w:rsidRPr="008C7E7D">
        <w:rPr>
          <w:rFonts w:ascii="Calibri" w:hAnsi="Calibri" w:cs="Calibri"/>
        </w:rPr>
        <w:t xml:space="preserve"> </w:t>
      </w:r>
      <w:r w:rsidRPr="008C7E7D">
        <w:rPr>
          <w:rFonts w:ascii="Calibri" w:hAnsi="Calibri" w:cs="Calibri"/>
        </w:rPr>
        <w:t>dobrovoľníckej činnosti zmluvné strany dodržia princípy primeranosti a slušnosti.</w:t>
      </w:r>
    </w:p>
    <w:p w14:paraId="26854F9F" w14:textId="77777777" w:rsidR="008C7E7D" w:rsidRP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2"/>
          <w:szCs w:val="12"/>
        </w:rPr>
      </w:pPr>
    </w:p>
    <w:p w14:paraId="320008FB" w14:textId="77777777" w:rsidR="008C7E7D" w:rsidRDefault="0007216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Práva a povinnosti touto zmluvou neupravené sa riadia príslušnými ustanoveniami zákona č.</w:t>
      </w:r>
      <w:r w:rsidR="008C7E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406/2011 Z.z. o dobrovoľníctve v platnom znení a ostatných všeobecne záväzných právnych</w:t>
      </w:r>
      <w:r w:rsidR="008C7E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predpisov.</w:t>
      </w:r>
    </w:p>
    <w:p w14:paraId="37F5D222" w14:textId="77777777" w:rsidR="008C7E7D" w:rsidRP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2"/>
          <w:szCs w:val="12"/>
        </w:rPr>
      </w:pPr>
    </w:p>
    <w:p w14:paraId="7947AF24" w14:textId="2CFADE2E" w:rsidR="0007216D" w:rsidRDefault="0007216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Táto zmluva je vyhotovená vo dvoch rovnopisoch. Obe zmluvné strany obdržia jeden rovnopis</w:t>
      </w:r>
      <w:r w:rsidR="008C7E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zmluvy.</w:t>
      </w:r>
    </w:p>
    <w:p w14:paraId="2F2A4A67" w14:textId="04751408" w:rsid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1A8E3CBE" w14:textId="59E34EB0" w:rsid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004EAE34" w14:textId="1A89F947" w:rsid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373F8508" w14:textId="77777777" w:rsidR="008C7E7D" w:rsidRDefault="008C7E7D" w:rsidP="008C7E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4E16F715" w14:textId="023BD61F" w:rsidR="0007216D" w:rsidRDefault="0007216D" w:rsidP="00072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Dňa: </w:t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>
        <w:rPr>
          <w:rFonts w:ascii="Calibri" w:hAnsi="Calibri" w:cs="Calibri"/>
        </w:rPr>
        <w:t>Dňa:</w:t>
      </w:r>
    </w:p>
    <w:p w14:paraId="22697041" w14:textId="77777777" w:rsidR="008C7E7D" w:rsidRDefault="008C7E7D" w:rsidP="008C7E7D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34E91058" w14:textId="77777777" w:rsidR="008C7E7D" w:rsidRDefault="008C7E7D" w:rsidP="008C7E7D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6211B5F8" w14:textId="42042AC1" w:rsidR="0007216D" w:rsidRDefault="0007216D" w:rsidP="008C7E7D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.............................................................. </w:t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14:paraId="51550C42" w14:textId="6E0BE87F" w:rsidR="00BD0485" w:rsidRDefault="0007216D" w:rsidP="008C7E7D">
      <w:pPr>
        <w:ind w:left="1416" w:firstLine="708"/>
      </w:pPr>
      <w:r>
        <w:rPr>
          <w:rFonts w:ascii="Calibri" w:hAnsi="Calibri" w:cs="Calibri"/>
        </w:rPr>
        <w:t xml:space="preserve">STÚ </w:t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</w:r>
      <w:r w:rsidR="008C7E7D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>Dobrovoľník</w:t>
      </w:r>
    </w:p>
    <w:sectPr w:rsidR="00BD0485" w:rsidSect="00326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A8F"/>
    <w:multiLevelType w:val="hybridMultilevel"/>
    <w:tmpl w:val="BADC02F2"/>
    <w:lvl w:ilvl="0" w:tplc="0568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661"/>
    <w:multiLevelType w:val="hybridMultilevel"/>
    <w:tmpl w:val="DB305D6E"/>
    <w:lvl w:ilvl="0" w:tplc="0568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E1743"/>
    <w:multiLevelType w:val="hybridMultilevel"/>
    <w:tmpl w:val="3E72FA50"/>
    <w:lvl w:ilvl="0" w:tplc="0568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B59"/>
    <w:multiLevelType w:val="hybridMultilevel"/>
    <w:tmpl w:val="F17E380A"/>
    <w:lvl w:ilvl="0" w:tplc="0568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039"/>
    <w:multiLevelType w:val="hybridMultilevel"/>
    <w:tmpl w:val="80AE19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7402"/>
    <w:multiLevelType w:val="hybridMultilevel"/>
    <w:tmpl w:val="6FBCE2A0"/>
    <w:lvl w:ilvl="0" w:tplc="0568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70310">
    <w:abstractNumId w:val="4"/>
  </w:num>
  <w:num w:numId="2" w16cid:durableId="716902350">
    <w:abstractNumId w:val="1"/>
  </w:num>
  <w:num w:numId="3" w16cid:durableId="462115699">
    <w:abstractNumId w:val="2"/>
  </w:num>
  <w:num w:numId="4" w16cid:durableId="938412714">
    <w:abstractNumId w:val="3"/>
  </w:num>
  <w:num w:numId="5" w16cid:durableId="197474310">
    <w:abstractNumId w:val="5"/>
  </w:num>
  <w:num w:numId="6" w16cid:durableId="84594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D"/>
    <w:rsid w:val="0007216D"/>
    <w:rsid w:val="00326AA7"/>
    <w:rsid w:val="00650451"/>
    <w:rsid w:val="008C7E7D"/>
    <w:rsid w:val="00BD0485"/>
    <w:rsid w:val="00DD7951"/>
    <w:rsid w:val="00DE7740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687"/>
  <w15:chartTrackingRefBased/>
  <w15:docId w15:val="{6DB38782-EFEE-47B7-9C72-4116DCF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16D"/>
    <w:pPr>
      <w:ind w:left="720"/>
      <w:contextualSpacing/>
    </w:pPr>
  </w:style>
  <w:style w:type="table" w:styleId="Mriekatabuky">
    <w:name w:val="Table Grid"/>
    <w:basedOn w:val="Normlnatabuka"/>
    <w:uiPriority w:val="39"/>
    <w:rsid w:val="0007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</dc:creator>
  <cp:keywords/>
  <dc:description/>
  <cp:lastModifiedBy>Peter D.</cp:lastModifiedBy>
  <cp:revision>2</cp:revision>
  <dcterms:created xsi:type="dcterms:W3CDTF">2022-05-05T08:54:00Z</dcterms:created>
  <dcterms:modified xsi:type="dcterms:W3CDTF">2022-05-05T09:12:00Z</dcterms:modified>
</cp:coreProperties>
</file>